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85CF1">
      <w:pPr>
        <w:autoSpaceDE w:val="0"/>
        <w:autoSpaceDN w:val="0"/>
        <w:adjustRightInd w:val="0"/>
        <w:jc w:val="center"/>
        <w:rPr>
          <w:rFonts w:ascii="Times New Roman" w:hAnsi="Times New Roman" w:eastAsia="方正小标宋简体" w:cs="方正小标宋简体"/>
          <w:kern w:val="0"/>
          <w:sz w:val="48"/>
          <w:szCs w:val="48"/>
          <w:lang w:val="zh-CN"/>
        </w:rPr>
      </w:pPr>
    </w:p>
    <w:p w14:paraId="7A1FF070">
      <w:pPr>
        <w:autoSpaceDE w:val="0"/>
        <w:autoSpaceDN w:val="0"/>
        <w:adjustRightInd w:val="0"/>
        <w:jc w:val="center"/>
        <w:rPr>
          <w:rFonts w:ascii="Times New Roman" w:hAnsi="Times New Roman" w:eastAsia="方正小标宋简体" w:cs="方正小标宋简体"/>
          <w:kern w:val="0"/>
          <w:sz w:val="48"/>
          <w:szCs w:val="48"/>
          <w:lang w:val="zh-CN"/>
        </w:rPr>
      </w:pPr>
    </w:p>
    <w:p w14:paraId="2D6E131B">
      <w:pPr>
        <w:autoSpaceDE w:val="0"/>
        <w:autoSpaceDN w:val="0"/>
        <w:adjustRightInd w:val="0"/>
        <w:jc w:val="center"/>
        <w:rPr>
          <w:rFonts w:ascii="Times New Roman" w:hAnsi="Times New Roman" w:eastAsia="方正小标宋简体" w:cs="方正小标宋简体"/>
          <w:kern w:val="0"/>
          <w:sz w:val="48"/>
          <w:szCs w:val="48"/>
          <w:lang w:val="zh-CN"/>
        </w:rPr>
      </w:pPr>
    </w:p>
    <w:p w14:paraId="675C911E">
      <w:pPr>
        <w:autoSpaceDE w:val="0"/>
        <w:autoSpaceDN w:val="0"/>
        <w:adjustRightInd w:val="0"/>
        <w:jc w:val="center"/>
        <w:rPr>
          <w:rFonts w:ascii="Times New Roman" w:hAnsi="Times New Roman" w:eastAsia="方正小标宋简体" w:cs="方正小标宋简体"/>
          <w:kern w:val="0"/>
          <w:sz w:val="48"/>
          <w:szCs w:val="48"/>
          <w:lang w:val="zh-CN"/>
        </w:rPr>
      </w:pPr>
    </w:p>
    <w:p w14:paraId="5AA958DB">
      <w:pPr>
        <w:autoSpaceDE w:val="0"/>
        <w:autoSpaceDN w:val="0"/>
        <w:adjustRightInd w:val="0"/>
        <w:jc w:val="center"/>
        <w:rPr>
          <w:rFonts w:ascii="Times New Roman" w:hAnsi="Times New Roman" w:eastAsia="方正小标宋简体" w:cs="方正小标宋简体"/>
          <w:kern w:val="0"/>
          <w:sz w:val="48"/>
          <w:szCs w:val="48"/>
          <w:lang w:val="zh-CN"/>
        </w:rPr>
      </w:pPr>
    </w:p>
    <w:p w14:paraId="45E2AB11">
      <w:pPr>
        <w:autoSpaceDE w:val="0"/>
        <w:autoSpaceDN w:val="0"/>
        <w:adjustRightInd w:val="0"/>
        <w:jc w:val="center"/>
        <w:rPr>
          <w:rFonts w:ascii="Times New Roman" w:hAnsi="Times New Roman" w:eastAsia="方正小标宋简体" w:cs="方正小标宋简体"/>
          <w:kern w:val="0"/>
          <w:sz w:val="48"/>
          <w:szCs w:val="48"/>
          <w:lang w:val="zh-CN"/>
        </w:rPr>
      </w:pPr>
    </w:p>
    <w:p w14:paraId="7BCA0102">
      <w:pPr>
        <w:autoSpaceDE w:val="0"/>
        <w:autoSpaceDN w:val="0"/>
        <w:adjustRightInd w:val="0"/>
        <w:jc w:val="center"/>
        <w:rPr>
          <w:rFonts w:ascii="Times New Roman" w:hAnsi="Times New Roman" w:eastAsia="方正小标宋简体" w:cs="方正小标宋简体"/>
          <w:kern w:val="0"/>
          <w:sz w:val="48"/>
          <w:szCs w:val="48"/>
          <w:lang w:val="zh-CN"/>
        </w:rPr>
      </w:pPr>
    </w:p>
    <w:p w14:paraId="7C43FE77">
      <w:pPr>
        <w:autoSpaceDE w:val="0"/>
        <w:autoSpaceDN w:val="0"/>
        <w:adjustRightInd w:val="0"/>
        <w:jc w:val="center"/>
        <w:rPr>
          <w:rFonts w:ascii="Times New Roman" w:hAnsi="Times New Roman" w:eastAsia="方正小标宋简体" w:cs="方正小标宋简体"/>
          <w:kern w:val="0"/>
          <w:sz w:val="48"/>
          <w:szCs w:val="48"/>
          <w:lang w:val="zh-CN"/>
        </w:rPr>
      </w:pPr>
    </w:p>
    <w:p w14:paraId="26687A76">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中新天津生态城图书档案馆2023年度部门决算</w:t>
      </w:r>
    </w:p>
    <w:p w14:paraId="49ABF86F">
      <w:pPr>
        <w:autoSpaceDE w:val="0"/>
        <w:autoSpaceDN w:val="0"/>
        <w:adjustRightInd w:val="0"/>
        <w:spacing w:line="580" w:lineRule="exact"/>
        <w:jc w:val="center"/>
        <w:rPr>
          <w:rFonts w:ascii="Times New Roman" w:hAnsi="Times New Roman" w:eastAsia="黑体" w:cs="黑体"/>
          <w:sz w:val="30"/>
          <w:szCs w:val="30"/>
        </w:rPr>
      </w:pPr>
    </w:p>
    <w:p w14:paraId="71258F9A">
      <w:pPr>
        <w:autoSpaceDE w:val="0"/>
        <w:autoSpaceDN w:val="0"/>
        <w:adjustRightInd w:val="0"/>
        <w:spacing w:line="580" w:lineRule="exact"/>
        <w:jc w:val="center"/>
        <w:rPr>
          <w:rFonts w:ascii="Times New Roman" w:hAnsi="Times New Roman" w:eastAsia="黑体" w:cs="黑体"/>
          <w:sz w:val="30"/>
          <w:szCs w:val="30"/>
        </w:rPr>
      </w:pPr>
    </w:p>
    <w:p w14:paraId="18909644">
      <w:pPr>
        <w:autoSpaceDE w:val="0"/>
        <w:autoSpaceDN w:val="0"/>
        <w:adjustRightInd w:val="0"/>
        <w:spacing w:line="580" w:lineRule="exact"/>
        <w:jc w:val="center"/>
        <w:rPr>
          <w:rFonts w:ascii="Times New Roman" w:hAnsi="Times New Roman" w:eastAsia="黑体" w:cs="黑体"/>
          <w:sz w:val="30"/>
          <w:szCs w:val="30"/>
        </w:rPr>
      </w:pPr>
    </w:p>
    <w:p w14:paraId="7A76EDC6">
      <w:pPr>
        <w:autoSpaceDE w:val="0"/>
        <w:autoSpaceDN w:val="0"/>
        <w:adjustRightInd w:val="0"/>
        <w:spacing w:line="580" w:lineRule="exact"/>
        <w:jc w:val="center"/>
        <w:rPr>
          <w:rFonts w:ascii="Times New Roman" w:hAnsi="Times New Roman" w:eastAsia="黑体" w:cs="黑体"/>
          <w:sz w:val="30"/>
          <w:szCs w:val="30"/>
        </w:rPr>
      </w:pPr>
    </w:p>
    <w:p w14:paraId="1BDDF05A">
      <w:pPr>
        <w:autoSpaceDE w:val="0"/>
        <w:autoSpaceDN w:val="0"/>
        <w:adjustRightInd w:val="0"/>
        <w:spacing w:line="580" w:lineRule="exact"/>
        <w:jc w:val="center"/>
        <w:rPr>
          <w:rFonts w:ascii="Times New Roman" w:hAnsi="Times New Roman" w:eastAsia="黑体" w:cs="黑体"/>
          <w:sz w:val="30"/>
          <w:szCs w:val="30"/>
        </w:rPr>
      </w:pPr>
    </w:p>
    <w:p w14:paraId="4C83893C">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254E4D60">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0675CB39">
      <w:pPr>
        <w:autoSpaceDE w:val="0"/>
        <w:autoSpaceDN w:val="0"/>
        <w:adjustRightInd w:val="0"/>
        <w:spacing w:line="600" w:lineRule="exact"/>
        <w:jc w:val="left"/>
        <w:rPr>
          <w:rFonts w:ascii="Times New Roman" w:hAnsi="Times New Roman" w:eastAsia="黑体" w:cs="黑体"/>
          <w:kern w:val="0"/>
          <w:sz w:val="30"/>
          <w:szCs w:val="30"/>
        </w:rPr>
      </w:pPr>
    </w:p>
    <w:p w14:paraId="3E0D331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55DB467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1D058C8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61ED83D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04701F7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60E4098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32F3A19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386B2BD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6D61732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03B8980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71CEBEC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0AE918D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26A6E7D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05377AC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092B674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4E78486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3287310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69BBA32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39349F8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0794BB8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152EB24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2E2DF35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5C07226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0234923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1D3EDF2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2128602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67B127F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42539EE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4344AF3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7B8ABBA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6A9C751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66A4710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14:paraId="0920AD31">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7C8B3A01">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20E9C247">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31CE6F53">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(一)贯彻党和国家的关于公共文化事业及档案法律法规的方针政策，履行公共文化职能、信息服务职能及档案服务职能，为发展科学文化事业，建设社会主义物质文明和精神文明服务。</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(二)根据生态城政治、经济、科学和文化教育事业的需要，收集、整理和保存文献信息资源，建设具有区域特色的馆藏资源体系，提供查询、借阅等相关服务。</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三)制定区域图书档案事业发展计划和工作规章制度，建设覆盖生态城区域的总分馆体系，实现文献资源的统一规划、统一采购、统一编目、统一配置、统一管理和通借通还；开发文献信息资源，为领导决策和企事业单位提供信息服务。</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(四)负责生态城区域内档案的接收、整理、保管和开发利用等工作,推进档案工作科学化管理和信息化建设；负责政府公开信息的收集、整理、保管和对外提供利用。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(五)负责区域图书档案宣传、教育及图书档案人员的业务培训工作,组织指导图书档案理论与科学技术研究，承接对应滨海新区档案局、区档案馆相关职责。</w:t>
      </w:r>
    </w:p>
    <w:p w14:paraId="45A4104E">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1CCEC2A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中新天津生态城图书档案馆内设4个职能科室；纳入中新天津生态城图书档案馆2023年度部门决算编制范围的单位包括：</w:t>
      </w:r>
    </w:p>
    <w:p w14:paraId="6774157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1.中新天津生态城图书档案馆本级。</w:t>
      </w:r>
    </w:p>
    <w:p w14:paraId="34390F58">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1B66A939">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4C19B22B">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4A33205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314DAFC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1742483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11548A8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1785CF0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1082BED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6A8E0C6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44956E1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5E6AA05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1E3B43C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06D037B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5264A2CF">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639CFE23">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44858841">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1.中新天津生态城图书档案馆2023年度政府性基金预算财政拨款收入支出决算表为空表。</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2.中新天津生态城图书档案馆2023年度国有资本经营预算财政拨款收入支出决算表为空表。</w:t>
      </w:r>
    </w:p>
    <w:p w14:paraId="7F39ADD0">
      <w:pPr>
        <w:autoSpaceDE w:val="0"/>
        <w:autoSpaceDN w:val="0"/>
        <w:adjustRightInd w:val="0"/>
        <w:spacing w:line="600" w:lineRule="exact"/>
        <w:ind w:firstLine="601"/>
        <w:jc w:val="left"/>
        <w:rPr>
          <w:rFonts w:ascii="Times New Roman" w:hAnsi="Times New Roman" w:eastAsia="仿宋_GB2312" w:cs="仿宋_GB2312"/>
          <w:sz w:val="30"/>
          <w:szCs w:val="30"/>
        </w:rPr>
      </w:pPr>
    </w:p>
    <w:p w14:paraId="71880409">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51B3B7A6">
      <w:pPr>
        <w:autoSpaceDE w:val="0"/>
        <w:autoSpaceDN w:val="0"/>
        <w:adjustRightInd w:val="0"/>
        <w:spacing w:line="580" w:lineRule="exact"/>
        <w:ind w:firstLine="600"/>
        <w:jc w:val="left"/>
        <w:rPr>
          <w:rFonts w:ascii="Times New Roman" w:hAnsi="Times New Roman" w:eastAsia="黑体" w:cs="黑体"/>
          <w:sz w:val="30"/>
          <w:szCs w:val="30"/>
          <w:lang w:val="zh-CN"/>
        </w:rPr>
      </w:pPr>
    </w:p>
    <w:p w14:paraId="2FE5DD1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5BE72211">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中新天津生态城图书档案馆2023年度收入、支出决算总计</w:t>
      </w:r>
      <w:r>
        <w:rPr>
          <w:rFonts w:hint="eastAsia" w:ascii="Times New Roman" w:hAnsi="Times New Roman" w:eastAsia="仿宋_GB2312" w:cs="仿宋_GB2312"/>
          <w:sz w:val="30"/>
          <w:szCs w:val="30"/>
        </w:rPr>
        <w:t>20,483,961.83元，与2022年度相比，收、支总计各减少7,243,321.15元，下降26.12%，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：压减了采暖费、场馆维保费用、文献购置费用等一般性开支。</w:t>
      </w:r>
    </w:p>
    <w:p w14:paraId="285EF29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665C885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中新天津生态城图书档案馆</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20,483,961.83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年度相比减少7,243,321.15元，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：压减了采暖费、场馆维保费用、文献购置费用等一般性开支。</w:t>
      </w:r>
    </w:p>
    <w:p w14:paraId="55FE6ECF">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20,483,961.83</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100.0</w:t>
      </w:r>
      <w:r>
        <w:rPr>
          <w:rFonts w:hint="eastAsia" w:ascii="Times New Roman" w:hAnsi="Times New Roman" w:eastAsia="宋体" w:cs="Times New Roman"/>
          <w:sz w:val="30"/>
          <w:szCs w:val="30"/>
        </w:rPr>
        <w:t>%；</w:t>
      </w:r>
    </w:p>
    <w:p w14:paraId="734695FD">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710E6C93">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02E6DF7B">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AC7BCDA">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EFAD96B">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095F46CE">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51511A6F">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069C4F47">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6630BD0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4F64905D">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中新天津生态城图书档案馆</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年度本年支出合计20,483,961.83元，与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年度相比减少7,243,321.15元，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压减了采暖费、场馆维保费用、文献购置费用等一般性开支。</w:t>
      </w:r>
    </w:p>
    <w:p w14:paraId="358F9160">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4,058,271.59元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占19.81%；</w:t>
      </w:r>
    </w:p>
    <w:p w14:paraId="5CF04A1C">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16,425,690.24元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占80.19%；</w:t>
      </w:r>
    </w:p>
    <w:p w14:paraId="1CE49371">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58889077">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18B5A73A">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6F5D2CE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23F666E1">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中新天津生态城图书档案馆</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20,483,961.83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年度相比，财政拨款收、支总计各减少7,243,321.15元，下降26.12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压减了采暖费、场馆维保费用、文献购置费用等一般性开支。</w:t>
      </w:r>
    </w:p>
    <w:p w14:paraId="340DF4F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1C7A4354">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232C6BE5">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中新天津生态城图书档案馆2023年度部门决算一般公共预算财政拨款支出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计20,483,961.83元，占本年支出合计的100.0%，与2022年度相比，一般公共预算财政拨款支出减少7,243,321.15元，下降26.12%，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：压减了采暖费、场馆维保费用、文献购置费用等一般性开支。</w:t>
      </w:r>
    </w:p>
    <w:p w14:paraId="3A2D0872">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26A1530C">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20,483,961.83</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文化旅游体育与传媒支出（类）支出19,970,510.47元，占比97.5%；社会保障和就业支出（类）支出363,610.08元，占比1.8%；卫生健康支出（类）支出149,841.28元，占比0.7%。</w:t>
      </w:r>
    </w:p>
    <w:p w14:paraId="17524DFD">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39F4161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27,400,441.20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20,483,961.83</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74.76%</w:t>
      </w:r>
      <w:r>
        <w:rPr>
          <w:rFonts w:hint="eastAsia" w:ascii="Times New Roman" w:hAnsi="Times New Roman" w:eastAsia="仿宋_GB2312" w:cs="仿宋_GB2312"/>
          <w:kern w:val="0"/>
          <w:sz w:val="30"/>
          <w:szCs w:val="30"/>
        </w:rPr>
        <w:t>。其中：</w:t>
      </w:r>
    </w:p>
    <w:p w14:paraId="03D14294">
      <w:pPr>
        <w:autoSpaceDE w:val="0"/>
        <w:autoSpaceDN w:val="0"/>
        <w:adjustRightInd w:val="0"/>
        <w:spacing w:line="600" w:lineRule="exact"/>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1.文化旅游体育与传媒支出（类）文化和旅游（款）图书馆（项）年初预算为26,787,491.20元，支出决算为19,820,510.47元，完成年初预算的73.99%，决算数小于年初预算数的主要原困是压缩了能源费和运营费。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2.文化旅游体育与传媒支出（类）文化和旅游（款）群众文化（项）年初预算为0元，支出决算为150,000.00元，决算数大于年初预算数的主要原困是滨海新区财政局下达了“三馆一站”免费开放经费。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社会保障和就业支出（类）行政事业单位养老支出（款）机关事业单位基本养老保险缴费支出（项）年初预算为288,000.00元，支出决算为242,406.72元，完成年初预算的84.17%，决算数小于年初预算数的主要原困是年初预算考虑人员增加情况，2023年未发生人员增加，因此预算数与决算数出现偏差。</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社会保障和就业支出（类）行政事业单位养老支出（款）机关事业单位职业年金缴费支出（项）年初预算为144,000.00元，支出决算为121,203.36元，完成年初预算的84.17%，决算数小于年初预算数的主要原困是年初预算考虑人员增加情况，2023年未发生人员增加，因此预算数与决算数出现偏差。</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5.卫生健康支（类）行政单位医疗（款）行政单位医疗（项）年初预算为180,000.00元，支出决算为149,841.28元，完成年初预算的83.25%，决算数小于年初预算数的主要原困是年初预算考虑人员增加情况，2023年未发生人员增加，因此预算数与决算数出现偏差。</w:t>
      </w:r>
    </w:p>
    <w:p w14:paraId="30D4DCB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195C1FBB">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中新天津生态城图书档案馆</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4,058,271.59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年度相比增加327,778.97元，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在岗人员较去年增加2人。</w:t>
      </w:r>
      <w:r>
        <w:rPr>
          <w:rFonts w:hint="eastAsia" w:ascii="Times New Roman" w:hAnsi="Times New Roman" w:eastAsia="仿宋_GB2312" w:cs="仿宋_GB2312"/>
          <w:kern w:val="0"/>
          <w:sz w:val="30"/>
          <w:szCs w:val="30"/>
        </w:rPr>
        <w:t>其中：</w:t>
      </w:r>
    </w:p>
    <w:p w14:paraId="66EFBADE">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3,694,720.77</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主要包括基本工资、津贴补贴、 机关事业单位基本养老保险缴费、 其他社会保障缴费、住房公积金、机关事业单位职业年金缴费、职工基本医疗保险缴费。</w:t>
      </w:r>
    </w:p>
    <w:p w14:paraId="3E251AFC">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363,550.82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主要包括办公费、邮电费、差旅费、物业管理费、维修（护）费、会议费、培训费、公务接待费、劳务费、其他交通费用、其他商品和服务支出、其他资本性支出。</w:t>
      </w:r>
    </w:p>
    <w:p w14:paraId="0CF1EEB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09413882">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中新天津生态城图书档案馆2023年度无政府性基金预算财政拨款收入、支出和结转结余。</w:t>
      </w:r>
      <w:r>
        <w:rPr>
          <w:rFonts w:hint="eastAsia" w:ascii="Times New Roman" w:hAnsi="Times New Roman" w:eastAsia="仿宋_GB2312" w:cs="仿宋_GB2312"/>
          <w:sz w:val="30"/>
          <w:szCs w:val="30"/>
        </w:rPr>
        <w:tab/>
      </w:r>
    </w:p>
    <w:p w14:paraId="509EBD0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7EEF114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中新天津生态城图书档案馆2023年度无国有资本经营预算财政拨款收入、支出和结转结余。</w:t>
      </w:r>
    </w:p>
    <w:p w14:paraId="238E1E6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3080080C">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67B258B1">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5,100.00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增加</w:t>
      </w:r>
      <w:r>
        <w:rPr>
          <w:rFonts w:hint="eastAsia" w:ascii="Times New Roman" w:hAnsi="Times New Roman" w:eastAsia="仿宋_GB2312" w:cs="Times New Roman"/>
          <w:kern w:val="0"/>
          <w:sz w:val="30"/>
          <w:szCs w:val="30"/>
        </w:rPr>
        <w:t>5,100.00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5,100.00元，</w:t>
      </w:r>
      <w:r>
        <w:rPr>
          <w:rFonts w:hint="eastAsia" w:ascii="Times New Roman" w:hAnsi="Times New Roman" w:eastAsia="仿宋_GB2312" w:cs="仿宋_GB2312"/>
          <w:sz w:val="30"/>
          <w:szCs w:val="30"/>
        </w:rPr>
        <w:t>增长</w:t>
      </w:r>
      <w:r>
        <w:rPr>
          <w:rFonts w:ascii="Times New Roman" w:hAnsi="Times New Roman" w:eastAsia="仿宋_GB2312" w:cs="仿宋_GB2312"/>
          <w:kern w:val="0"/>
          <w:sz w:val="30"/>
          <w:szCs w:val="30"/>
        </w:rPr>
        <w:t>100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大于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因中科院文献情报中心和教育部高等学校图书馆学专业教学指导委员会来访，增加了公务接待支出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上年度因疫情原因未开展公务接待，本年度根据实际工作需要开展了2次公务接待。</w:t>
      </w:r>
    </w:p>
    <w:p w14:paraId="42968185">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53B60F7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本年度及上年度均未用财政拨款经费列支因公出国（境）费。</w:t>
      </w:r>
    </w:p>
    <w:p w14:paraId="3CC7B7C6">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7BCB9503">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本年度及上年度均未用财政拨款经费列支公务用车购置及运行维护费。</w:t>
      </w:r>
      <w:r>
        <w:rPr>
          <w:rFonts w:hint="eastAsia" w:ascii="Times New Roman" w:hAnsi="Times New Roman" w:eastAsia="仿宋_GB2312" w:cs="仿宋_GB2312"/>
          <w:kern w:val="0"/>
          <w:sz w:val="30"/>
          <w:szCs w:val="30"/>
        </w:rPr>
        <w:t>其中：</w:t>
      </w:r>
    </w:p>
    <w:p w14:paraId="6A4CA28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本年度及上年度均未用财政拨款经费列支公务用车运行维护费。</w:t>
      </w:r>
    </w:p>
    <w:p w14:paraId="3FC3168A">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7014649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本年度及上年度均未用财政拨款经费列支公务用车购置费。</w:t>
      </w:r>
    </w:p>
    <w:p w14:paraId="22DC5F6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5DA5398F">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5,100.00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增加</w:t>
      </w:r>
      <w:r>
        <w:rPr>
          <w:rFonts w:hint="eastAsia" w:ascii="Times New Roman" w:hAnsi="Times New Roman" w:eastAsia="仿宋_GB2312" w:cs="Times New Roman"/>
          <w:kern w:val="0"/>
          <w:sz w:val="30"/>
          <w:szCs w:val="30"/>
        </w:rPr>
        <w:t>5,100.00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5,100.00元，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大于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因中科院文献情报中心和教育部高等学校图书馆学专业教学指导委员会来访，增加了公务接待支出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上年度因疫情原因未开展公务接待，本年度根据实际工作需要开展了2次公务接待。</w:t>
      </w:r>
    </w:p>
    <w:p w14:paraId="424446BA">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85</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56CA1B8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11C0219E">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中新天津生态城图书档案馆2023年度无机关运行经费。</w:t>
      </w:r>
    </w:p>
    <w:p w14:paraId="70F8B7A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248196D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中新天津生态城图书档案馆</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3,979,323.74</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1,118,159.32</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2,861,164.42</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3,579,323.74</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89.95%</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2,932,959.47</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73.7%</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86.02</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70B5955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bookmarkStart w:id="0" w:name="_GoBack"/>
      <w:bookmarkEnd w:id="0"/>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39E79E93">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日，中新天津生态城图书档案馆共有车辆</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7</w:t>
      </w:r>
      <w:r>
        <w:rPr>
          <w:rFonts w:hint="eastAsia" w:ascii="Times New Roman" w:hAnsi="Times New Roman" w:eastAsia="仿宋_GB2312" w:cs="仿宋_GB2312"/>
          <w:kern w:val="0"/>
          <w:sz w:val="30"/>
          <w:szCs w:val="30"/>
        </w:rPr>
        <w:t>台（套）。</w:t>
      </w:r>
    </w:p>
    <w:p w14:paraId="434E5126">
      <w:pPr>
        <w:autoSpaceDE w:val="0"/>
        <w:autoSpaceDN w:val="0"/>
        <w:adjustRightInd w:val="0"/>
        <w:spacing w:line="600" w:lineRule="exact"/>
        <w:ind w:firstLine="600"/>
        <w:jc w:val="left"/>
        <w:rPr>
          <w:rFonts w:ascii="Times New Roman" w:hAnsi="Times New Roman" w:eastAsia="仿宋_GB2312" w:cs="仿宋_GB2312"/>
          <w:sz w:val="30"/>
          <w:szCs w:val="30"/>
        </w:rPr>
      </w:pPr>
    </w:p>
    <w:p w14:paraId="7172BD3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5F88138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1.根据预算绩效管理要求，中新天津生态城图书档案馆2023年度已对9个区级项目开展绩效自评，涉及金额 16,425,690.24元，自评结果已随部门决算一并公开</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2.本部门2023年度未开展部门评价</w:t>
      </w:r>
    </w:p>
    <w:p w14:paraId="5E9C676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5DE92816">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6768EB1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中新天津生态城图书档案馆不属于乡、镇、街级单位，不涉及公开2023年度教育、医疗卫生、社会保障和就业、住房保障、涉农补贴等民生支出情况。</w:t>
      </w:r>
    </w:p>
    <w:p w14:paraId="2127B4B9">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5F158E5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2852581B">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055A355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138CCF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BB21293">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yZDIxODBmMjgzNWVhMzU3ZmJlNTNmNTE4NmFmMjg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D39D4"/>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57E8D"/>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5965C5"/>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4961</Words>
  <Characters>5757</Characters>
  <Lines>42</Lines>
  <Paragraphs>11</Paragraphs>
  <TotalTime>32</TotalTime>
  <ScaleCrop>false</ScaleCrop>
  <LinksUpToDate>false</LinksUpToDate>
  <CharactersWithSpaces>5792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赵静</cp:lastModifiedBy>
  <cp:lastPrinted>2024-09-19T06:18:52Z</cp:lastPrinted>
  <dcterms:modified xsi:type="dcterms:W3CDTF">2024-09-19T07:28:21Z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